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4F" w:rsidRDefault="00D96202">
      <w:r>
        <w:t xml:space="preserve">The 2.4.2021 update to the Montana Form 2 </w:t>
      </w:r>
      <w:r w:rsidR="007C3416">
        <w:t>c</w:t>
      </w:r>
      <w:r>
        <w:t>hange</w:t>
      </w:r>
      <w:r w:rsidR="007C3416">
        <w:t>d</w:t>
      </w:r>
      <w:r>
        <w:t xml:space="preserve"> the 2EC </w:t>
      </w:r>
      <w:r w:rsidR="007C3416">
        <w:t>H</w:t>
      </w:r>
      <w:r>
        <w:t xml:space="preserve">ousehold </w:t>
      </w:r>
      <w:r w:rsidR="007C3416">
        <w:t>I</w:t>
      </w:r>
      <w:r>
        <w:t>ncome</w:t>
      </w:r>
      <w:r w:rsidR="007C3416">
        <w:t xml:space="preserve"> Reduction Table reference from</w:t>
      </w:r>
      <w:bookmarkStart w:id="0" w:name="_GoBack"/>
      <w:bookmarkEnd w:id="0"/>
      <w:r>
        <w:t xml:space="preserve"> 14 to line 12.</w:t>
      </w:r>
    </w:p>
    <w:p w:rsidR="00D96202" w:rsidRDefault="00D96202">
      <w:r>
        <w:rPr>
          <w:noProof/>
        </w:rPr>
        <w:drawing>
          <wp:inline distT="0" distB="0" distL="0" distR="0" wp14:anchorId="31070ECB" wp14:editId="595AE84B">
            <wp:extent cx="5943600" cy="1822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591" w:rsidRDefault="008E6591"/>
    <w:sectPr w:rsidR="008E6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02"/>
    <w:rsid w:val="007C3416"/>
    <w:rsid w:val="008E6591"/>
    <w:rsid w:val="0095394F"/>
    <w:rsid w:val="00D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8FE7"/>
  <w15:chartTrackingRefBased/>
  <w15:docId w15:val="{9A33821A-600B-45B5-985C-1719EA38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Wilson, Timothy</cp:lastModifiedBy>
  <cp:revision>3</cp:revision>
  <dcterms:created xsi:type="dcterms:W3CDTF">2021-02-05T23:04:00Z</dcterms:created>
  <dcterms:modified xsi:type="dcterms:W3CDTF">2021-02-05T23:11:00Z</dcterms:modified>
</cp:coreProperties>
</file>